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71" w:rsidRDefault="008F2C6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-98425</wp:posOffset>
                </wp:positionV>
                <wp:extent cx="2947670" cy="714375"/>
                <wp:effectExtent l="0" t="0" r="24130" b="2857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878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B38" w:rsidRPr="00661B38" w:rsidRDefault="00661B38" w:rsidP="00661B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61B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Öğrenci</w:t>
                            </w:r>
                            <w:proofErr w:type="spellEnd"/>
                            <w:r w:rsidRPr="00661B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30652" w:rsidRPr="00661B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için</w:t>
                            </w:r>
                            <w:proofErr w:type="spellEnd"/>
                            <w:r w:rsidR="00830652" w:rsidRPr="00661B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61B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Bilgilendirme</w:t>
                            </w:r>
                            <w:proofErr w:type="spellEnd"/>
                          </w:p>
                          <w:p w:rsidR="007443BF" w:rsidRPr="008F2C6E" w:rsidRDefault="007443BF" w:rsidP="008F2C6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  <w:r w:rsidRPr="008F2C6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Orientierung</w:t>
                            </w:r>
                            <w:r w:rsidR="008F2C6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F2C6E">
                              <w:rPr>
                                <w:rFonts w:cstheme="minorHAnsi"/>
                                <w:sz w:val="24"/>
                                <w:szCs w:val="28"/>
                              </w:rPr>
                              <w:t>für Schülerinnen und Schüler</w:t>
                            </w:r>
                          </w:p>
                          <w:p w:rsidR="00661B38" w:rsidRDefault="00661B3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144.3pt;margin-top:-7.75pt;width:232.1pt;height:56.2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" strokecolor="#787878">
                <v:textbox>
                  <w:txbxContent>
                    <w:p w:rsidR="00661B38" w:rsidRPr="00661B38" w:rsidRDefault="00661B38" w:rsidP="00661B3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661B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Öğrenci</w:t>
                      </w:r>
                      <w:proofErr w:type="spellEnd"/>
                      <w:r w:rsidRPr="00661B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30652" w:rsidRPr="00661B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için</w:t>
                      </w:r>
                      <w:proofErr w:type="spellEnd"/>
                      <w:r w:rsidR="00830652" w:rsidRPr="00661B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61B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Bilgilendirme</w:t>
                      </w:r>
                      <w:proofErr w:type="spellEnd"/>
                    </w:p>
                    <w:p w:rsidR="007443BF" w:rsidRPr="008F2C6E" w:rsidRDefault="007443BF" w:rsidP="008F2C6E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8"/>
                        </w:rPr>
                      </w:pPr>
                      <w:r w:rsidRPr="008F2C6E">
                        <w:rPr>
                          <w:rFonts w:cstheme="minorHAnsi"/>
                          <w:sz w:val="24"/>
                          <w:szCs w:val="28"/>
                        </w:rPr>
                        <w:t>Orientierung</w:t>
                      </w:r>
                      <w:r w:rsidR="008F2C6E">
                        <w:rPr>
                          <w:rFonts w:cstheme="minorHAnsi"/>
                          <w:sz w:val="24"/>
                          <w:szCs w:val="28"/>
                        </w:rPr>
                        <w:t xml:space="preserve"> </w:t>
                      </w:r>
                      <w:r w:rsidRPr="008F2C6E">
                        <w:rPr>
                          <w:rFonts w:cstheme="minorHAnsi"/>
                          <w:sz w:val="24"/>
                          <w:szCs w:val="28"/>
                        </w:rPr>
                        <w:t>für Schülerinnen und Schüler</w:t>
                      </w:r>
                    </w:p>
                    <w:p w:rsidR="00661B38" w:rsidRDefault="00661B3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85725</wp:posOffset>
                </wp:positionV>
                <wp:extent cx="1405255" cy="526415"/>
                <wp:effectExtent l="0" t="0" r="23495" b="2603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5255" cy="526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87878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443BF" w:rsidRPr="008F2C6E" w:rsidRDefault="005D6340" w:rsidP="00A36F7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Sekundars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tufe </w:t>
                            </w:r>
                          </w:p>
                          <w:p w:rsidR="00A36F75" w:rsidRPr="008F2C6E" w:rsidRDefault="00A36F75" w:rsidP="00A36F7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F2C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Türkisch</w:t>
                            </w:r>
                          </w:p>
                          <w:p w:rsidR="00A36F75" w:rsidRPr="0085548D" w:rsidRDefault="00A36F75" w:rsidP="007443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7" type="#_x0000_t202" style="position:absolute;margin-left:.3pt;margin-top:6.75pt;width:110.65pt;height:41.4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" fillcolor="window" strokecolor="#787878" strokeweight=".5pt">
                <v:stroke dashstyle="1 1"/>
                <v:path arrowok="t"/>
                <v:textbox inset=",2.5mm,,2.5mm">
                  <w:txbxContent>
                    <w:p w:rsidR="007443BF" w:rsidRPr="008F2C6E" w:rsidRDefault="005D6340" w:rsidP="00A36F7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Sekundars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tufe </w:t>
                      </w:r>
                    </w:p>
                    <w:p w:rsidR="00A36F75" w:rsidRPr="008F2C6E" w:rsidRDefault="00A36F75" w:rsidP="00A36F7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F2C6E">
                        <w:rPr>
                          <w:rFonts w:cstheme="minorHAnsi"/>
                          <w:sz w:val="20"/>
                          <w:szCs w:val="20"/>
                        </w:rPr>
                        <w:t>Türkisch</w:t>
                      </w:r>
                    </w:p>
                    <w:p w:rsidR="00A36F75" w:rsidRPr="0085548D" w:rsidRDefault="00A36F75" w:rsidP="007443B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66" w:rsidRPr="004237BF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margin">
              <wp:posOffset>5349875</wp:posOffset>
            </wp:positionH>
            <wp:positionV relativeFrom="margin">
              <wp:posOffset>-363855</wp:posOffset>
            </wp:positionV>
            <wp:extent cx="1080135" cy="913765"/>
            <wp:effectExtent l="6985" t="0" r="0" b="0"/>
            <wp:wrapSquare wrapText="bothSides"/>
            <wp:docPr id="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13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D71" w:rsidRDefault="00C10D71"/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4"/>
        <w:gridCol w:w="2750"/>
      </w:tblGrid>
      <w:tr w:rsidR="00A36F75" w:rsidRPr="002B185F" w:rsidTr="00106426">
        <w:tc>
          <w:tcPr>
            <w:tcW w:w="7564" w:type="dxa"/>
          </w:tcPr>
          <w:p w:rsidR="00A36F75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Adres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değişimi</w:t>
            </w:r>
            <w:proofErr w:type="spellEnd"/>
            <w:r w:rsidRPr="002B185F">
              <w:rPr>
                <w:rFonts w:cs="Arial"/>
                <w:color w:val="808080" w:themeColor="background1" w:themeShade="80"/>
                <w:sz w:val="24"/>
                <w:szCs w:val="28"/>
              </w:rPr>
              <w:t xml:space="preserve"> </w:t>
            </w:r>
            <w:r w:rsidR="00A36F75" w:rsidRPr="002B185F">
              <w:rPr>
                <w:rFonts w:cs="Arial"/>
                <w:color w:val="000000"/>
                <w:sz w:val="24"/>
                <w:szCs w:val="28"/>
              </w:rPr>
              <w:t>Umzug</w:t>
            </w:r>
            <w:r w:rsidR="00A36F75" w:rsidRPr="002B185F">
              <w:rPr>
                <w:rFonts w:cs="Arial"/>
                <w:b/>
                <w:color w:val="000000"/>
                <w:sz w:val="24"/>
                <w:szCs w:val="28"/>
              </w:rPr>
              <w:t xml:space="preserve"> </w:t>
            </w:r>
          </w:p>
          <w:p w:rsidR="00106426" w:rsidRPr="002B185F" w:rsidRDefault="00292C9B" w:rsidP="001064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Adresinde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veya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telefon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numaranda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değişiklik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olduğunda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sınıf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öğretmenini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bilgilendirmelisin</w:t>
            </w:r>
            <w:proofErr w:type="spellEnd"/>
            <w:r w:rsidRPr="002B185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106426" w:rsidRPr="002B185F" w:rsidRDefault="00A36F75" w:rsidP="008F2C6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Sage deinem Klassenlehrer/deiner Klassenlehrerin, wenn sich deine Adresse oder Telefonnummer ändert.</w:t>
            </w:r>
          </w:p>
        </w:tc>
        <w:tc>
          <w:tcPr>
            <w:tcW w:w="2750" w:type="dxa"/>
            <w:vAlign w:val="center"/>
          </w:tcPr>
          <w:p w:rsidR="00A36F75" w:rsidRPr="002B185F" w:rsidRDefault="00A36F75" w:rsidP="00A079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A07991" w:rsidRPr="002B185F" w:rsidTr="00106426">
        <w:trPr>
          <w:trHeight w:val="916"/>
        </w:trPr>
        <w:tc>
          <w:tcPr>
            <w:tcW w:w="7564" w:type="dxa"/>
          </w:tcPr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Dakiklik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8"/>
              </w:rPr>
              <w:t xml:space="preserve">Pünktlichkeit </w:t>
            </w:r>
          </w:p>
          <w:p w:rsidR="00106426" w:rsidRPr="002B185F" w:rsidRDefault="00292C9B" w:rsidP="001064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Derse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sabah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tenefüslerden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sonra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vaktinde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gelmelisin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A07991" w:rsidRPr="002B185F" w:rsidRDefault="00106426" w:rsidP="001064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Komme morgens und nach den Pausen pünktlich zum Unterricht.</w:t>
            </w:r>
          </w:p>
        </w:tc>
        <w:tc>
          <w:tcPr>
            <w:tcW w:w="2750" w:type="dxa"/>
            <w:vAlign w:val="center"/>
          </w:tcPr>
          <w:p w:rsidR="00A07991" w:rsidRPr="002B185F" w:rsidRDefault="00A07991" w:rsidP="00A079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52F72351" wp14:editId="6E12AEB8">
                  <wp:extent cx="433944" cy="487707"/>
                  <wp:effectExtent l="0" t="0" r="0" b="0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4" cy="48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916" w:rsidRPr="002B185F" w:rsidTr="00106426">
        <w:trPr>
          <w:trHeight w:val="968"/>
        </w:trPr>
        <w:tc>
          <w:tcPr>
            <w:tcW w:w="7564" w:type="dxa"/>
          </w:tcPr>
          <w:p w:rsidR="00083916" w:rsidRPr="00B30909" w:rsidRDefault="00B30909" w:rsidP="00B3090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8"/>
              </w:rPr>
            </w:pPr>
            <w:proofErr w:type="spellStart"/>
            <w:r w:rsidRPr="00B30909">
              <w:rPr>
                <w:rFonts w:cs="Arial"/>
                <w:b/>
                <w:sz w:val="28"/>
                <w:szCs w:val="28"/>
              </w:rPr>
              <w:t>Özür</w:t>
            </w:r>
            <w:proofErr w:type="spellEnd"/>
            <w:r w:rsidRPr="00B30909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8"/>
                <w:szCs w:val="28"/>
              </w:rPr>
              <w:t>Beyanları</w:t>
            </w:r>
            <w:proofErr w:type="spellEnd"/>
            <w:r>
              <w:rPr>
                <w:rFonts w:cs="Arial"/>
                <w:sz w:val="20"/>
                <w:szCs w:val="28"/>
              </w:rPr>
              <w:t xml:space="preserve"> </w:t>
            </w:r>
            <w:r w:rsidR="00083916" w:rsidRPr="00B30909">
              <w:rPr>
                <w:rFonts w:cs="Arial"/>
                <w:sz w:val="20"/>
                <w:szCs w:val="28"/>
              </w:rPr>
              <w:t xml:space="preserve">Entschuldigungen </w:t>
            </w:r>
          </w:p>
          <w:p w:rsidR="00083916" w:rsidRPr="00B30909" w:rsidRDefault="00083916" w:rsidP="00B3090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8"/>
              </w:rPr>
            </w:pPr>
            <w:r w:rsidRPr="00B30909">
              <w:rPr>
                <w:rFonts w:cs="Arial"/>
                <w:b/>
                <w:sz w:val="20"/>
                <w:szCs w:val="20"/>
              </w:rPr>
              <w:t xml:space="preserve">Her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gün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okula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gelmen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gerekir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>.</w:t>
            </w:r>
          </w:p>
          <w:p w:rsidR="00B30909" w:rsidRPr="00B30909" w:rsidRDefault="00B30909" w:rsidP="00B30909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B30909">
              <w:rPr>
                <w:rFonts w:cs="Arial"/>
                <w:sz w:val="20"/>
                <w:szCs w:val="28"/>
              </w:rPr>
              <w:t>Du musst jeden Tag in die Schule kommen.</w:t>
            </w:r>
            <w:r w:rsidR="00083916" w:rsidRPr="00B30909">
              <w:rPr>
                <w:rFonts w:cs="Arial"/>
                <w:sz w:val="20"/>
                <w:szCs w:val="28"/>
              </w:rPr>
              <w:br/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Hasta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isen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ebeveynlerinin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sekreterini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arayıp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konu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hakkında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bilgilendirme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083916" w:rsidRPr="00B30909">
              <w:rPr>
                <w:rFonts w:cs="Arial"/>
                <w:b/>
                <w:sz w:val="20"/>
                <w:szCs w:val="20"/>
              </w:rPr>
              <w:t>yapmalıdır</w:t>
            </w:r>
            <w:proofErr w:type="spellEnd"/>
            <w:r w:rsidR="00083916" w:rsidRPr="00B30909">
              <w:rPr>
                <w:rFonts w:cs="Arial"/>
                <w:b/>
                <w:sz w:val="20"/>
                <w:szCs w:val="20"/>
              </w:rPr>
              <w:t>.</w:t>
            </w:r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Tekrar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okula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geldiğinde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özür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beyanını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sınıf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öğretmenine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vermelisin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>.</w:t>
            </w:r>
          </w:p>
          <w:p w:rsidR="00083916" w:rsidRDefault="00B30909" w:rsidP="00B3090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8"/>
              </w:rPr>
            </w:pPr>
            <w:r w:rsidRPr="00B30909">
              <w:rPr>
                <w:rFonts w:cs="Arial"/>
                <w:sz w:val="20"/>
                <w:szCs w:val="28"/>
              </w:rPr>
              <w:t>Wenn du krank bist, müssen deine Eltern morgens in der Schule anrufen. Bei deiner Rückkehr gibst du eine Entschuldigung bei deiner Klassenlehrerin/deinem Klassenlehrer ab.</w:t>
            </w:r>
          </w:p>
          <w:p w:rsidR="00B30909" w:rsidRPr="002B185F" w:rsidRDefault="00B30909" w:rsidP="00B30909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 w:rsidRPr="00B30909">
              <w:rPr>
                <w:rFonts w:cs="Arial"/>
                <w:b/>
                <w:sz w:val="20"/>
                <w:szCs w:val="20"/>
              </w:rPr>
              <w:t xml:space="preserve">Özel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durumlarda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izin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alabilirsin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. Lüften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böyle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bir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durumda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sınıf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öğretmenine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zamanında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B30909">
              <w:rPr>
                <w:rFonts w:cs="Arial"/>
                <w:b/>
                <w:sz w:val="20"/>
                <w:szCs w:val="20"/>
              </w:rPr>
              <w:t>danış</w:t>
            </w:r>
            <w:proofErr w:type="spellEnd"/>
            <w:r w:rsidRPr="00B30909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30909">
              <w:rPr>
                <w:rFonts w:cstheme="minorHAnsi"/>
                <w:color w:val="000000"/>
                <w:sz w:val="20"/>
                <w:szCs w:val="20"/>
              </w:rPr>
              <w:t>In besonderen Fällen kannst du beurlaubt werden. Frage deine Klassenlehrerin/deinen Klassenlehrer früh genug.</w:t>
            </w:r>
          </w:p>
        </w:tc>
        <w:tc>
          <w:tcPr>
            <w:tcW w:w="2750" w:type="dxa"/>
            <w:vAlign w:val="center"/>
          </w:tcPr>
          <w:p w:rsidR="00083916" w:rsidRPr="002B185F" w:rsidRDefault="00083916" w:rsidP="00A079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noProof/>
                <w:color w:val="000000"/>
                <w:sz w:val="18"/>
                <w:szCs w:val="18"/>
                <w:lang w:eastAsia="de-DE"/>
              </w:rPr>
              <w:drawing>
                <wp:inline distT="0" distB="0" distL="0" distR="0" wp14:anchorId="181FCA22">
                  <wp:extent cx="1073150" cy="987425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991" w:rsidRPr="002B185F" w:rsidTr="00106426">
        <w:trPr>
          <w:trHeight w:val="968"/>
        </w:trPr>
        <w:tc>
          <w:tcPr>
            <w:tcW w:w="7564" w:type="dxa"/>
          </w:tcPr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Kazalar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ve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Hastalık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durumu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8"/>
              </w:rPr>
              <w:t>Unfälle und Erkrankungen</w:t>
            </w:r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106426" w:rsidRPr="002B185F" w:rsidRDefault="00292C9B" w:rsidP="001064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Kaza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veya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hastalık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durumunda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derhal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sekreterini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bilgilenir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color w:val="808080"/>
                <w:sz w:val="24"/>
                <w:szCs w:val="24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Melde einen Unfall oder eine Erkrankung sofort im Sekretariat.</w:t>
            </w:r>
          </w:p>
        </w:tc>
        <w:tc>
          <w:tcPr>
            <w:tcW w:w="2750" w:type="dxa"/>
            <w:vAlign w:val="center"/>
          </w:tcPr>
          <w:p w:rsidR="00A07991" w:rsidRPr="002B185F" w:rsidRDefault="00083916" w:rsidP="00A079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anchor distT="0" distB="0" distL="114300" distR="114300" simplePos="0" relativeHeight="251701760" behindDoc="1" locked="0" layoutInCell="1" allowOverlap="1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28575</wp:posOffset>
                  </wp:positionV>
                  <wp:extent cx="627380" cy="552450"/>
                  <wp:effectExtent l="0" t="635" r="635" b="63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738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7991" w:rsidRPr="002B185F" w:rsidTr="00106426">
        <w:trPr>
          <w:trHeight w:val="1421"/>
        </w:trPr>
        <w:tc>
          <w:tcPr>
            <w:tcW w:w="7564" w:type="dxa"/>
          </w:tcPr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r w:rsidRPr="002B185F">
              <w:rPr>
                <w:rFonts w:cs="Arial"/>
                <w:b/>
                <w:sz w:val="28"/>
                <w:szCs w:val="28"/>
              </w:rPr>
              <w:t xml:space="preserve">Veli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defteri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8"/>
              </w:rPr>
              <w:t xml:space="preserve">Elternheft </w:t>
            </w:r>
          </w:p>
          <w:p w:rsidR="00106426" w:rsidRPr="002B185F" w:rsidRDefault="00292C9B" w:rsidP="001064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Tüm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önemli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bilgileri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lütfen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defterine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yaz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color w:val="787878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 xml:space="preserve">Trage alle wichtigen Informationen für deine Eltern in das </w:t>
            </w:r>
            <w:r w:rsidRPr="002B185F">
              <w:rPr>
                <w:rFonts w:cs="Arial"/>
                <w:sz w:val="20"/>
                <w:szCs w:val="20"/>
              </w:rPr>
              <w:t xml:space="preserve">Elternheft 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t>ein.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Ebeveynlerin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bu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önemli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bilgileri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okuyup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imzaları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ile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292C9B" w:rsidRPr="002B185F">
              <w:rPr>
                <w:rFonts w:cs="Arial"/>
                <w:b/>
                <w:sz w:val="20"/>
                <w:szCs w:val="20"/>
              </w:rPr>
              <w:t>onaylamalıdır</w:t>
            </w:r>
            <w:proofErr w:type="spellEnd"/>
            <w:r w:rsidR="00292C9B"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Die Eltern müssen die Informationen lesen und unterschreiben.</w:t>
            </w:r>
          </w:p>
        </w:tc>
        <w:tc>
          <w:tcPr>
            <w:tcW w:w="2750" w:type="dxa"/>
            <w:vAlign w:val="center"/>
          </w:tcPr>
          <w:p w:rsidR="00A07991" w:rsidRPr="002B185F" w:rsidRDefault="00A07991" w:rsidP="00A079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>
                  <wp:extent cx="653019" cy="69607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12" cy="69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991" w:rsidRPr="002B185F" w:rsidTr="00106426">
        <w:tc>
          <w:tcPr>
            <w:tcW w:w="7564" w:type="dxa"/>
          </w:tcPr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Ders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Çizegesi</w:t>
            </w:r>
            <w:proofErr w:type="spellEnd"/>
            <w:r w:rsidRPr="002B185F">
              <w:rPr>
                <w:rFonts w:cs="Arial"/>
                <w:color w:val="808080" w:themeColor="background1" w:themeShade="80"/>
                <w:sz w:val="24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8"/>
              </w:rPr>
              <w:t>Stundenplan</w:t>
            </w:r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106426" w:rsidRPr="002B185F" w:rsidRDefault="00292C9B" w:rsidP="001064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Ders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çizelgesinde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dersi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nerede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ne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zaman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alacağın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yazılıdır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A07991" w:rsidRPr="002B185F" w:rsidRDefault="00A07991" w:rsidP="001064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Dein Stundenplan zeigt dir, wann und wo du Unterricht hast.</w:t>
            </w:r>
          </w:p>
        </w:tc>
        <w:tc>
          <w:tcPr>
            <w:tcW w:w="2750" w:type="dxa"/>
            <w:vAlign w:val="center"/>
          </w:tcPr>
          <w:p w:rsidR="00A07991" w:rsidRPr="002B185F" w:rsidRDefault="00A07991" w:rsidP="00A079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5CB109BA" wp14:editId="0ECF1710">
                  <wp:extent cx="754772" cy="520993"/>
                  <wp:effectExtent l="0" t="0" r="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73" cy="52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Beden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eğitimi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ve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Yüzme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dersi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color w:val="000000"/>
                <w:sz w:val="24"/>
                <w:szCs w:val="28"/>
              </w:rPr>
              <w:t>Sport und Schwimmen</w:t>
            </w:r>
            <w:r w:rsidRPr="002B185F">
              <w:rPr>
                <w:rFonts w:cs="Arial"/>
                <w:color w:val="808080" w:themeColor="background1" w:themeShade="80"/>
                <w:sz w:val="24"/>
                <w:szCs w:val="28"/>
              </w:rPr>
              <w:t xml:space="preserve">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Düzenli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olarak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spor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yüzme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eğitimine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katılmak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zorundasın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787878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Du musst regelmäßig am Sport- und Schwimmunterricht teilnehmen.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br/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Bunun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için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spor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kıyafetlerine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ihtiyacın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olacak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:rsidR="005D6340" w:rsidRPr="008F2C6E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Du brauchst dafür Sport- und Schwimmkleidung.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7DCBD82D" wp14:editId="1031240C">
                  <wp:extent cx="588802" cy="656540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62" cy="66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Temsil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planı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8"/>
              </w:rPr>
              <w:t xml:space="preserve">Vertretungsplan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Ders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çizelgesindeki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güncel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değişiklikleri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temsil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planından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takip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edebilirsin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Du kannst aktuelle Änderungen des Stundenplans im Vertretungsplan nachlesen.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Tenefüs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color w:val="000000"/>
                <w:sz w:val="24"/>
                <w:szCs w:val="28"/>
              </w:rPr>
              <w:t>P</w:t>
            </w:r>
            <w:r w:rsidRPr="002B185F">
              <w:rPr>
                <w:rFonts w:cs="Arial"/>
                <w:sz w:val="24"/>
                <w:szCs w:val="28"/>
              </w:rPr>
              <w:t xml:space="preserve">ausen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Tenefüste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bahçesine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çıkabilirsin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Tenefüste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çeşitli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imkânlardan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faydalanabilirsin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 (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çeşitli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oyunlar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vb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.).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Bu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konuda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bilgi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alabileceğin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kişi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......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Du kannst in der Pause auf den Schulhof gehen. Es gibt auch Angebote für die Mittagspause (Spiele, Kicker usw.). Informationen dazu gibt dir …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Kahva</w:t>
            </w:r>
            <w:r w:rsidRPr="002B185F">
              <w:rPr>
                <w:rFonts w:cs="Arial"/>
                <w:b/>
                <w:sz w:val="28"/>
                <w:szCs w:val="28"/>
              </w:rPr>
              <w:t>ltı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color w:val="000000"/>
                <w:sz w:val="24"/>
                <w:szCs w:val="24"/>
              </w:rPr>
              <w:t>Frühstück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Kahvaltını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kendin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getir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Bring dir ein Frühstück mit.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69B718DC" wp14:editId="3041B140">
                  <wp:extent cx="493395" cy="432266"/>
                  <wp:effectExtent l="0" t="0" r="1905" b="6350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12" cy="45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40" w:rsidRPr="002B185F" w:rsidTr="00091894">
        <w:trPr>
          <w:trHeight w:val="1132"/>
        </w:trPr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Okul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>alanı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 </w:t>
            </w:r>
            <w:r w:rsidRPr="002B185F">
              <w:rPr>
                <w:rFonts w:cs="Arial"/>
                <w:color w:val="000000"/>
                <w:sz w:val="24"/>
                <w:szCs w:val="28"/>
              </w:rPr>
              <w:t xml:space="preserve">Schulgelände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alanını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olduğun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sürece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terk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etmemelisin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Du darfst das Schulgelände während der Unterrichtszeit und in den Pausen nicht verlassen.</w:t>
            </w:r>
            <w:r w:rsidRPr="002B185F">
              <w:rPr>
                <w:rFonts w:cs="Arial"/>
                <w:color w:val="787878"/>
                <w:sz w:val="20"/>
                <w:szCs w:val="20"/>
              </w:rPr>
              <w:t xml:space="preserve">      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lastRenderedPageBreak/>
              <w:t>Ev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ödevi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>/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Çalışma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saati</w:t>
            </w:r>
            <w:proofErr w:type="spellEnd"/>
            <w:r w:rsidRPr="002B185F"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4"/>
              </w:rPr>
              <w:t xml:space="preserve">Hausaufgaben/Lernzeit </w:t>
            </w:r>
            <w:r w:rsidRPr="002B185F">
              <w:rPr>
                <w:rFonts w:cs="Arial"/>
                <w:sz w:val="24"/>
                <w:szCs w:val="24"/>
              </w:rPr>
              <w:tab/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Ödevler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başarılı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olmanı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sağlayacaktır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B185F">
              <w:rPr>
                <w:rFonts w:cs="Arial"/>
                <w:sz w:val="20"/>
                <w:szCs w:val="20"/>
              </w:rPr>
              <w:t>Aufgaben helfen dir, in der Schule Erfolg zu haben.</w:t>
            </w:r>
            <w:r w:rsidRPr="002B185F">
              <w:rPr>
                <w:rFonts w:cs="Arial"/>
                <w:sz w:val="20"/>
                <w:szCs w:val="20"/>
              </w:rPr>
              <w:br/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Ödevlerini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ödev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defterine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yaz</w:t>
            </w:r>
            <w:proofErr w:type="spellEnd"/>
            <w:r w:rsidRPr="002B185F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B185F">
              <w:rPr>
                <w:rFonts w:cs="Arial"/>
                <w:sz w:val="20"/>
                <w:szCs w:val="20"/>
              </w:rPr>
              <w:t xml:space="preserve">Schreibe deine Aufgaben in dein Aufgabenheft. </w:t>
            </w:r>
            <w:r w:rsidRPr="002B185F">
              <w:rPr>
                <w:rFonts w:cs="Arial"/>
                <w:sz w:val="20"/>
                <w:szCs w:val="20"/>
              </w:rPr>
              <w:br/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Ödevini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öğleden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sonra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evde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/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calışma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saatlerinde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yapmalısın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Ödev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defterini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düzenli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olarak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ebeveynlerine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göstermelisin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B185F">
              <w:rPr>
                <w:rFonts w:cs="Arial"/>
                <w:sz w:val="20"/>
                <w:szCs w:val="20"/>
              </w:rPr>
              <w:t>Erledige die Aufgaben zu Hause/in der Lernzeit. Zeige das Aufgabenheft regelmäßig deinen Eltern.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anchor distT="0" distB="0" distL="114300" distR="114300" simplePos="0" relativeHeight="251703808" behindDoc="1" locked="0" layoutInCell="1" allowOverlap="1" wp14:anchorId="6339AB5B" wp14:editId="366FAA5C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-224155</wp:posOffset>
                  </wp:positionV>
                  <wp:extent cx="883285" cy="962025"/>
                  <wp:effectExtent l="0" t="0" r="0" b="9525"/>
                  <wp:wrapNone/>
                  <wp:docPr id="146" name="Grafi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Okul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kitapları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/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Eğitim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Malzemeleri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4"/>
              </w:rPr>
              <w:t>Bücher und Lernmittel/Materialien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sana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ders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kitaplarını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ödünç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verecektir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Lütfen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bunları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dikkatli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kullan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!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tr-TR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 xml:space="preserve">Die Schule leiht dir Bücher für den Unterricht. Pass gut darauf auf! 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br/>
            </w:r>
            <w:r w:rsidRPr="002B185F">
              <w:rPr>
                <w:rFonts w:cs="Arial"/>
                <w:b/>
                <w:sz w:val="20"/>
                <w:szCs w:val="20"/>
                <w:lang w:val="tr-TR"/>
              </w:rPr>
              <w:t>Malzemeleri alman gerekiyor: (bakınız Malzeme listesi).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2B185F">
              <w:rPr>
                <w:rFonts w:cs="Arial"/>
                <w:b/>
                <w:sz w:val="20"/>
                <w:szCs w:val="20"/>
                <w:lang w:val="tr-TR"/>
              </w:rPr>
              <w:t xml:space="preserve"> 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t>Diese Materialien musst du kaufen</w:t>
            </w:r>
            <w:r w:rsidRPr="002B185F">
              <w:rPr>
                <w:rFonts w:cs="Arial"/>
                <w:sz w:val="20"/>
                <w:szCs w:val="20"/>
              </w:rPr>
              <w:t>: (siehe Materialliste)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spacing w:before="60" w:after="60"/>
              <w:ind w:firstLine="708"/>
              <w:jc w:val="center"/>
              <w:rPr>
                <w:rFonts w:cs="Arial"/>
                <w:sz w:val="20"/>
                <w:szCs w:val="20"/>
              </w:rPr>
            </w:pPr>
            <w:r w:rsidRPr="002B185F">
              <w:rPr>
                <w:rFonts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04832" behindDoc="1" locked="0" layoutInCell="1" allowOverlap="1" wp14:anchorId="74E75F44" wp14:editId="6B3E975B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179070</wp:posOffset>
                  </wp:positionV>
                  <wp:extent cx="1075690" cy="618490"/>
                  <wp:effectExtent l="0" t="0" r="0" b="0"/>
                  <wp:wrapNone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6340" w:rsidRPr="002B185F" w:rsidTr="00106426">
        <w:trPr>
          <w:trHeight w:val="1025"/>
        </w:trPr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Otobüs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-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ve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tramvay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bileti</w:t>
            </w:r>
            <w:proofErr w:type="spellEnd"/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4"/>
              </w:rPr>
              <w:t>Bus- und Bahnticket (Fahrausweise)</w:t>
            </w:r>
            <w:r w:rsidRPr="002B185F">
              <w:rPr>
                <w:rFonts w:cs="Arial"/>
                <w:b/>
                <w:sz w:val="20"/>
                <w:szCs w:val="20"/>
                <w:lang w:val="tr-TR"/>
              </w:rPr>
              <w:t xml:space="preserve"> Öğrenci bileti ile otobüs ve tramvayı kullanabilirsin.</w:t>
            </w:r>
            <w:r w:rsidRPr="002B185F">
              <w:rPr>
                <w:rFonts w:cs="Arial"/>
                <w:sz w:val="24"/>
                <w:szCs w:val="24"/>
              </w:rPr>
              <w:tab/>
            </w:r>
            <w:r w:rsidRPr="002B185F">
              <w:rPr>
                <w:rFonts w:cs="Arial"/>
                <w:sz w:val="24"/>
                <w:szCs w:val="24"/>
              </w:rPr>
              <w:tab/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 xml:space="preserve">Mit dem Schülerticket kannst du Bus und Bahn fahren. 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38"/>
                <w:szCs w:val="38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5B416E60" wp14:editId="78343D80">
                  <wp:extent cx="713478" cy="505117"/>
                  <wp:effectExtent l="0" t="0" r="0" b="9525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00" cy="51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Okul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Sekreterliği</w:t>
            </w:r>
            <w:proofErr w:type="spellEnd"/>
            <w:r w:rsidRPr="002B185F">
              <w:rPr>
                <w:rFonts w:cs="Arial"/>
                <w:sz w:val="24"/>
                <w:szCs w:val="24"/>
              </w:rPr>
              <w:t xml:space="preserve"> Sekretariat</w:t>
            </w:r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sekreterine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danışabileceğin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konular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: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Öğrenci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kimliği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otobüs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bileti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lavoba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anahtarı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hastalık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özür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beyanı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yara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soğutucu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pedler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yemek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biletleri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genel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sorular</w:t>
            </w:r>
            <w:proofErr w:type="spellEnd"/>
            <w:r w:rsidRPr="002B185F">
              <w:rPr>
                <w:rFonts w:cs="Arial"/>
                <w:color w:val="808080" w:themeColor="background1" w:themeShade="80"/>
                <w:sz w:val="20"/>
                <w:szCs w:val="20"/>
              </w:rPr>
              <w:t>…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2B185F">
              <w:rPr>
                <w:rFonts w:cs="Arial"/>
                <w:sz w:val="20"/>
                <w:szCs w:val="20"/>
              </w:rPr>
              <w:t>Die Sekretärin heißt …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t>Danach kannst du sie fragen: Schülerausweis, Bustickets, Toilettenschlüssel, Krankmeldungen, Kühlpacks, Essensmarken, allgemeine Fragen …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anchor distT="0" distB="0" distL="114300" distR="114300" simplePos="0" relativeHeight="251705856" behindDoc="1" locked="0" layoutInCell="1" allowOverlap="1" wp14:anchorId="07285588" wp14:editId="316609F7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-814705</wp:posOffset>
                  </wp:positionV>
                  <wp:extent cx="823595" cy="920115"/>
                  <wp:effectExtent l="57150" t="0" r="33655" b="0"/>
                  <wp:wrapTight wrapText="bothSides">
                    <wp:wrapPolygon edited="0">
                      <wp:start x="21367" y="-209"/>
                      <wp:lineTo x="383" y="-209"/>
                      <wp:lineTo x="383" y="21257"/>
                      <wp:lineTo x="21367" y="21257"/>
                      <wp:lineTo x="21367" y="-209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23595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Öğrenci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Temsilciliği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4"/>
              </w:rPr>
              <w:t xml:space="preserve"> Schülervertretung</w:t>
            </w:r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Öğrenci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Temsilciliği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öğrencilerin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hakkını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savunur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Etkinlikler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planlayıp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sunar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Die Schülervertretung vertritt die Interessen der Schülerinnen und Schüler. Sie plant Aktionen und Veranstaltungen.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Öğrenci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Temsilciliği'ne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sen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katılabilirsin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In der Schülervertretung kannst du mitarbeiten.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32990E1D" wp14:editId="34BF5005">
                  <wp:extent cx="768985" cy="1196975"/>
                  <wp:effectExtent l="0" t="4445" r="762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6898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Okul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gezileri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4"/>
              </w:rPr>
              <w:t xml:space="preserve">Ausflüge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tr-TR"/>
              </w:rPr>
            </w:pPr>
            <w:r w:rsidRPr="002B185F">
              <w:rPr>
                <w:rFonts w:cs="Arial"/>
                <w:b/>
                <w:sz w:val="20"/>
                <w:szCs w:val="20"/>
                <w:lang w:val="tr-TR"/>
              </w:rPr>
              <w:t xml:space="preserve">Okul gezileri derse dahildir - katılım zorunluluğu vardır.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 w:rsidRPr="002B185F">
              <w:rPr>
                <w:rFonts w:cs="Arial"/>
                <w:sz w:val="20"/>
                <w:szCs w:val="20"/>
              </w:rPr>
              <w:t>Ausflüge gehören zum Unterricht. Du musst daran teilnehmen.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  <w:r w:rsidRPr="002B185F">
              <w:rPr>
                <w:rFonts w:cs="Arial"/>
                <w:noProof/>
                <w:lang w:eastAsia="de-DE"/>
              </w:rPr>
              <w:drawing>
                <wp:inline distT="0" distB="0" distL="0" distR="0" wp14:anchorId="2A6D8F5B" wp14:editId="48217119">
                  <wp:extent cx="465455" cy="681355"/>
                  <wp:effectExtent l="635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545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Kurallar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 </w:t>
            </w:r>
            <w:r w:rsidRPr="002B185F">
              <w:rPr>
                <w:rFonts w:cs="Arial"/>
                <w:color w:val="000000"/>
                <w:sz w:val="24"/>
                <w:szCs w:val="24"/>
              </w:rPr>
              <w:t>Regeln</w:t>
            </w:r>
            <w:r w:rsidRPr="002B185F">
              <w:rPr>
                <w:rFonts w:cs="Arial"/>
                <w:color w:val="000000"/>
                <w:sz w:val="24"/>
                <w:szCs w:val="28"/>
              </w:rPr>
              <w:t xml:space="preserve"> </w:t>
            </w:r>
            <w:r w:rsidRPr="002B185F">
              <w:rPr>
                <w:rFonts w:cs="Arial"/>
                <w:b/>
                <w:color w:val="000000"/>
                <w:sz w:val="28"/>
                <w:szCs w:val="28"/>
              </w:rPr>
              <w:br/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sınıf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kurallarına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uymalısın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Herkes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kendini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iyi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hissetmeli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>.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>Beachte die Klassen- und Schulregeln. Alle sollen sich wohl fühlen.</w:t>
            </w:r>
          </w:p>
        </w:tc>
        <w:tc>
          <w:tcPr>
            <w:tcW w:w="2750" w:type="dxa"/>
            <w:vAlign w:val="center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noProof/>
                <w:lang w:eastAsia="de-DE"/>
              </w:rPr>
            </w:pPr>
          </w:p>
        </w:tc>
      </w:tr>
      <w:tr w:rsidR="005D6340" w:rsidRPr="002B185F" w:rsidTr="00106426">
        <w:tc>
          <w:tcPr>
            <w:tcW w:w="7564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8"/>
                <w:szCs w:val="28"/>
              </w:rPr>
            </w:pPr>
            <w:proofErr w:type="spellStart"/>
            <w:r w:rsidRPr="002B185F">
              <w:rPr>
                <w:rFonts w:cs="Arial"/>
                <w:b/>
                <w:sz w:val="28"/>
                <w:szCs w:val="28"/>
              </w:rPr>
              <w:t>Silahlar</w:t>
            </w:r>
            <w:proofErr w:type="spellEnd"/>
            <w:r w:rsidRPr="002B185F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2B185F">
              <w:rPr>
                <w:rFonts w:cs="Arial"/>
                <w:sz w:val="24"/>
                <w:szCs w:val="24"/>
              </w:rPr>
              <w:t xml:space="preserve"> </w:t>
            </w:r>
            <w:r w:rsidRPr="002B185F">
              <w:rPr>
                <w:rFonts w:cs="Arial"/>
                <w:color w:val="000000"/>
                <w:sz w:val="24"/>
                <w:szCs w:val="24"/>
              </w:rPr>
              <w:t>Waffen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Okulda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her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türlü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silah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ve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tehlikeli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nesneler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(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bıçak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döğüş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halkaları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vb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.) </w:t>
            </w:r>
            <w:proofErr w:type="spellStart"/>
            <w:r w:rsidRPr="002B185F">
              <w:rPr>
                <w:rFonts w:cs="Arial"/>
                <w:b/>
                <w:sz w:val="20"/>
                <w:szCs w:val="20"/>
              </w:rPr>
              <w:t>yasaktır</w:t>
            </w:r>
            <w:proofErr w:type="spellEnd"/>
            <w:r w:rsidRPr="002B185F">
              <w:rPr>
                <w:rFonts w:cs="Arial"/>
                <w:b/>
                <w:sz w:val="20"/>
                <w:szCs w:val="20"/>
              </w:rPr>
              <w:t xml:space="preserve">. </w:t>
            </w:r>
          </w:p>
          <w:p w:rsidR="005D6340" w:rsidRPr="002B185F" w:rsidRDefault="005D6340" w:rsidP="005D63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2B185F">
              <w:rPr>
                <w:rFonts w:cs="Arial"/>
                <w:color w:val="000000"/>
                <w:sz w:val="20"/>
                <w:szCs w:val="20"/>
              </w:rPr>
              <w:t xml:space="preserve">Waffen und andere gefährliche Gegenstände (Messer, Schlagringe …) sind in der Schule verboten. </w:t>
            </w:r>
            <w:r w:rsidRPr="002B185F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2750" w:type="dxa"/>
          </w:tcPr>
          <w:p w:rsidR="005D6340" w:rsidRPr="002B185F" w:rsidRDefault="005D6340" w:rsidP="005D6340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97A56" w:rsidRPr="00A06B11" w:rsidRDefault="00E97A56" w:rsidP="00A0799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E97A56" w:rsidRPr="00A06B11" w:rsidSect="00ED2A1D">
      <w:footerReference w:type="default" r:id="rId22"/>
      <w:pgSz w:w="11906" w:h="16838"/>
      <w:pgMar w:top="1134" w:right="851" w:bottom="79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07" w:rsidRDefault="002D6607" w:rsidP="003864DF">
      <w:pPr>
        <w:spacing w:after="0" w:line="240" w:lineRule="auto"/>
      </w:pPr>
      <w:r>
        <w:separator/>
      </w:r>
    </w:p>
  </w:endnote>
  <w:endnote w:type="continuationSeparator" w:id="0">
    <w:p w:rsidR="002D6607" w:rsidRDefault="002D6607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F1" w:rsidRPr="00DF28F1" w:rsidRDefault="00DF28F1" w:rsidP="00DF28F1">
    <w:pPr>
      <w:pStyle w:val="Fuzeile"/>
    </w:pPr>
    <w:r w:rsidRPr="00DF28F1">
      <w:t xml:space="preserve">© 2020 Qualitäts- und </w:t>
    </w:r>
    <w:proofErr w:type="spellStart"/>
    <w:r w:rsidRPr="00DF28F1">
      <w:t>UnterstützungsAgentur</w:t>
    </w:r>
    <w:proofErr w:type="spellEnd"/>
    <w:r w:rsidRPr="00DF28F1">
      <w:t xml:space="preserve"> - Landesinstitut für Schule     </w:t>
    </w:r>
    <w:r w:rsidRPr="00DF28F1">
      <w:rPr>
        <w:noProof/>
        <w:lang w:eastAsia="de-DE"/>
      </w:rPr>
      <w:drawing>
        <wp:inline distT="0" distB="0" distL="0" distR="0" wp14:anchorId="04945F43" wp14:editId="4B175007">
          <wp:extent cx="1626870" cy="427355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C6B" w:rsidRDefault="006F3C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07" w:rsidRDefault="002D6607" w:rsidP="003864DF">
      <w:pPr>
        <w:spacing w:after="0" w:line="240" w:lineRule="auto"/>
      </w:pPr>
      <w:r>
        <w:separator/>
      </w:r>
    </w:p>
  </w:footnote>
  <w:footnote w:type="continuationSeparator" w:id="0">
    <w:p w:rsidR="002D6607" w:rsidRDefault="002D6607" w:rsidP="0038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07B8F"/>
    <w:rsid w:val="00037B95"/>
    <w:rsid w:val="00051730"/>
    <w:rsid w:val="0006204A"/>
    <w:rsid w:val="00063419"/>
    <w:rsid w:val="00064286"/>
    <w:rsid w:val="00066003"/>
    <w:rsid w:val="000823FE"/>
    <w:rsid w:val="00083916"/>
    <w:rsid w:val="00091894"/>
    <w:rsid w:val="00094D50"/>
    <w:rsid w:val="00095A15"/>
    <w:rsid w:val="000A4A20"/>
    <w:rsid w:val="000D23D8"/>
    <w:rsid w:val="000F106B"/>
    <w:rsid w:val="000F6C26"/>
    <w:rsid w:val="000F73D2"/>
    <w:rsid w:val="00100A5C"/>
    <w:rsid w:val="00101419"/>
    <w:rsid w:val="001043A2"/>
    <w:rsid w:val="00106426"/>
    <w:rsid w:val="0010728C"/>
    <w:rsid w:val="001101ED"/>
    <w:rsid w:val="0012147F"/>
    <w:rsid w:val="0013025A"/>
    <w:rsid w:val="001325DE"/>
    <w:rsid w:val="001369FA"/>
    <w:rsid w:val="00164C8C"/>
    <w:rsid w:val="001652B8"/>
    <w:rsid w:val="001700DB"/>
    <w:rsid w:val="00170D9B"/>
    <w:rsid w:val="00173622"/>
    <w:rsid w:val="001825FE"/>
    <w:rsid w:val="00182CD8"/>
    <w:rsid w:val="001835F7"/>
    <w:rsid w:val="00187D76"/>
    <w:rsid w:val="001953F2"/>
    <w:rsid w:val="001B7274"/>
    <w:rsid w:val="001D0DF3"/>
    <w:rsid w:val="001D1543"/>
    <w:rsid w:val="001F14F5"/>
    <w:rsid w:val="002029EA"/>
    <w:rsid w:val="00262FA8"/>
    <w:rsid w:val="00264964"/>
    <w:rsid w:val="00265058"/>
    <w:rsid w:val="00276037"/>
    <w:rsid w:val="002823BE"/>
    <w:rsid w:val="00285EEA"/>
    <w:rsid w:val="00292C9B"/>
    <w:rsid w:val="0029554F"/>
    <w:rsid w:val="002A4853"/>
    <w:rsid w:val="002A7496"/>
    <w:rsid w:val="002B185F"/>
    <w:rsid w:val="002B44D9"/>
    <w:rsid w:val="002C49FF"/>
    <w:rsid w:val="002D6607"/>
    <w:rsid w:val="002E536E"/>
    <w:rsid w:val="002E7165"/>
    <w:rsid w:val="002F5303"/>
    <w:rsid w:val="00307F33"/>
    <w:rsid w:val="003107DB"/>
    <w:rsid w:val="00326A49"/>
    <w:rsid w:val="00346B5F"/>
    <w:rsid w:val="0037436B"/>
    <w:rsid w:val="003864DF"/>
    <w:rsid w:val="003A26D1"/>
    <w:rsid w:val="003B48ED"/>
    <w:rsid w:val="003E4DFD"/>
    <w:rsid w:val="00406E31"/>
    <w:rsid w:val="00412150"/>
    <w:rsid w:val="00414DED"/>
    <w:rsid w:val="004202F1"/>
    <w:rsid w:val="004303ED"/>
    <w:rsid w:val="00446C3C"/>
    <w:rsid w:val="00457734"/>
    <w:rsid w:val="0046011B"/>
    <w:rsid w:val="004801B4"/>
    <w:rsid w:val="004865C8"/>
    <w:rsid w:val="00492E73"/>
    <w:rsid w:val="004933A3"/>
    <w:rsid w:val="004A56B2"/>
    <w:rsid w:val="004B393E"/>
    <w:rsid w:val="004B63EE"/>
    <w:rsid w:val="004C328E"/>
    <w:rsid w:val="004D4FC5"/>
    <w:rsid w:val="004E7852"/>
    <w:rsid w:val="004E7BCA"/>
    <w:rsid w:val="00532BC9"/>
    <w:rsid w:val="00535613"/>
    <w:rsid w:val="00537C25"/>
    <w:rsid w:val="0054767A"/>
    <w:rsid w:val="005663D6"/>
    <w:rsid w:val="0057515F"/>
    <w:rsid w:val="00595B66"/>
    <w:rsid w:val="005A31D0"/>
    <w:rsid w:val="005B0154"/>
    <w:rsid w:val="005B2DAB"/>
    <w:rsid w:val="005B543A"/>
    <w:rsid w:val="005C627B"/>
    <w:rsid w:val="005C6560"/>
    <w:rsid w:val="005D015C"/>
    <w:rsid w:val="005D6340"/>
    <w:rsid w:val="005F581A"/>
    <w:rsid w:val="006371B2"/>
    <w:rsid w:val="006548D2"/>
    <w:rsid w:val="00661B38"/>
    <w:rsid w:val="006711DB"/>
    <w:rsid w:val="00691259"/>
    <w:rsid w:val="006A2BA9"/>
    <w:rsid w:val="006A5696"/>
    <w:rsid w:val="006C6BE2"/>
    <w:rsid w:val="006D494B"/>
    <w:rsid w:val="006E7B76"/>
    <w:rsid w:val="006F3C6B"/>
    <w:rsid w:val="006F6209"/>
    <w:rsid w:val="00714C1F"/>
    <w:rsid w:val="00723F1B"/>
    <w:rsid w:val="00724A46"/>
    <w:rsid w:val="00724C54"/>
    <w:rsid w:val="007275C2"/>
    <w:rsid w:val="00741F33"/>
    <w:rsid w:val="007443BF"/>
    <w:rsid w:val="00793A9F"/>
    <w:rsid w:val="007B126F"/>
    <w:rsid w:val="007B164D"/>
    <w:rsid w:val="007F7BDE"/>
    <w:rsid w:val="008245CE"/>
    <w:rsid w:val="00824804"/>
    <w:rsid w:val="00825F09"/>
    <w:rsid w:val="008264ED"/>
    <w:rsid w:val="00827DC2"/>
    <w:rsid w:val="00830652"/>
    <w:rsid w:val="00847EC1"/>
    <w:rsid w:val="008560D3"/>
    <w:rsid w:val="00862AAF"/>
    <w:rsid w:val="00867BD5"/>
    <w:rsid w:val="00874770"/>
    <w:rsid w:val="00880BBB"/>
    <w:rsid w:val="008837BA"/>
    <w:rsid w:val="008C70F1"/>
    <w:rsid w:val="008D70C1"/>
    <w:rsid w:val="008E43BE"/>
    <w:rsid w:val="008E6990"/>
    <w:rsid w:val="008F2C6E"/>
    <w:rsid w:val="008F3751"/>
    <w:rsid w:val="008F4704"/>
    <w:rsid w:val="0090649E"/>
    <w:rsid w:val="00906E3D"/>
    <w:rsid w:val="009109AF"/>
    <w:rsid w:val="00913A2A"/>
    <w:rsid w:val="00916259"/>
    <w:rsid w:val="00941F42"/>
    <w:rsid w:val="00983526"/>
    <w:rsid w:val="00984E5A"/>
    <w:rsid w:val="0098603A"/>
    <w:rsid w:val="00987CC5"/>
    <w:rsid w:val="00997EE3"/>
    <w:rsid w:val="009A2C44"/>
    <w:rsid w:val="009B662C"/>
    <w:rsid w:val="009D113A"/>
    <w:rsid w:val="009D49FF"/>
    <w:rsid w:val="009D57FB"/>
    <w:rsid w:val="009D62AB"/>
    <w:rsid w:val="009D7638"/>
    <w:rsid w:val="009E023E"/>
    <w:rsid w:val="00A03641"/>
    <w:rsid w:val="00A06B11"/>
    <w:rsid w:val="00A07991"/>
    <w:rsid w:val="00A15DDF"/>
    <w:rsid w:val="00A2384B"/>
    <w:rsid w:val="00A33173"/>
    <w:rsid w:val="00A335E6"/>
    <w:rsid w:val="00A35A5C"/>
    <w:rsid w:val="00A36DA4"/>
    <w:rsid w:val="00A36F75"/>
    <w:rsid w:val="00A44F1F"/>
    <w:rsid w:val="00A60FAD"/>
    <w:rsid w:val="00A61E27"/>
    <w:rsid w:val="00A81CA2"/>
    <w:rsid w:val="00A84F99"/>
    <w:rsid w:val="00A85263"/>
    <w:rsid w:val="00A94627"/>
    <w:rsid w:val="00A97B8D"/>
    <w:rsid w:val="00AB1EE2"/>
    <w:rsid w:val="00AC0FCB"/>
    <w:rsid w:val="00AD2EBD"/>
    <w:rsid w:val="00AE197A"/>
    <w:rsid w:val="00AF4360"/>
    <w:rsid w:val="00B11454"/>
    <w:rsid w:val="00B30909"/>
    <w:rsid w:val="00B46C50"/>
    <w:rsid w:val="00B52A13"/>
    <w:rsid w:val="00B6757F"/>
    <w:rsid w:val="00B84DB3"/>
    <w:rsid w:val="00B87FB3"/>
    <w:rsid w:val="00B926A9"/>
    <w:rsid w:val="00BB009E"/>
    <w:rsid w:val="00BB37D3"/>
    <w:rsid w:val="00BB5708"/>
    <w:rsid w:val="00BD417C"/>
    <w:rsid w:val="00BE416D"/>
    <w:rsid w:val="00BE607A"/>
    <w:rsid w:val="00BE6377"/>
    <w:rsid w:val="00BF1689"/>
    <w:rsid w:val="00BF55C8"/>
    <w:rsid w:val="00BF7D42"/>
    <w:rsid w:val="00BF7E7E"/>
    <w:rsid w:val="00C10D71"/>
    <w:rsid w:val="00C13387"/>
    <w:rsid w:val="00C3439F"/>
    <w:rsid w:val="00C35E3D"/>
    <w:rsid w:val="00C47A91"/>
    <w:rsid w:val="00C547DD"/>
    <w:rsid w:val="00C77BDB"/>
    <w:rsid w:val="00C91BC4"/>
    <w:rsid w:val="00C92D75"/>
    <w:rsid w:val="00C92F3F"/>
    <w:rsid w:val="00C95203"/>
    <w:rsid w:val="00C960FF"/>
    <w:rsid w:val="00CA0E21"/>
    <w:rsid w:val="00CA1825"/>
    <w:rsid w:val="00CB7AEF"/>
    <w:rsid w:val="00CC12EB"/>
    <w:rsid w:val="00CC1F95"/>
    <w:rsid w:val="00CE5E4C"/>
    <w:rsid w:val="00CF0C78"/>
    <w:rsid w:val="00CF0F0F"/>
    <w:rsid w:val="00CF6CC9"/>
    <w:rsid w:val="00D37FE4"/>
    <w:rsid w:val="00D4366A"/>
    <w:rsid w:val="00D515C5"/>
    <w:rsid w:val="00D57914"/>
    <w:rsid w:val="00D73C51"/>
    <w:rsid w:val="00D771E5"/>
    <w:rsid w:val="00D83C17"/>
    <w:rsid w:val="00D92DD5"/>
    <w:rsid w:val="00DB60C2"/>
    <w:rsid w:val="00DC227B"/>
    <w:rsid w:val="00DC2B0D"/>
    <w:rsid w:val="00DD17F4"/>
    <w:rsid w:val="00DE07A6"/>
    <w:rsid w:val="00DF28F1"/>
    <w:rsid w:val="00E15039"/>
    <w:rsid w:val="00E16EE3"/>
    <w:rsid w:val="00E263E0"/>
    <w:rsid w:val="00E31E9A"/>
    <w:rsid w:val="00E4183E"/>
    <w:rsid w:val="00E41CCC"/>
    <w:rsid w:val="00E6174E"/>
    <w:rsid w:val="00E636A9"/>
    <w:rsid w:val="00E903F4"/>
    <w:rsid w:val="00E97A56"/>
    <w:rsid w:val="00EB0D4C"/>
    <w:rsid w:val="00EB2CB5"/>
    <w:rsid w:val="00EB48BC"/>
    <w:rsid w:val="00EC686B"/>
    <w:rsid w:val="00ED2A1D"/>
    <w:rsid w:val="00EE5388"/>
    <w:rsid w:val="00EE5ED4"/>
    <w:rsid w:val="00EE76F6"/>
    <w:rsid w:val="00EF0AB8"/>
    <w:rsid w:val="00F06696"/>
    <w:rsid w:val="00F12FEE"/>
    <w:rsid w:val="00F3431A"/>
    <w:rsid w:val="00F34D9F"/>
    <w:rsid w:val="00F52AE3"/>
    <w:rsid w:val="00F67736"/>
    <w:rsid w:val="00F758C0"/>
    <w:rsid w:val="00F82B66"/>
    <w:rsid w:val="00F952AB"/>
    <w:rsid w:val="00FA0904"/>
    <w:rsid w:val="00FA3BB8"/>
    <w:rsid w:val="00FA63DE"/>
    <w:rsid w:val="00FA7466"/>
    <w:rsid w:val="00FB2970"/>
    <w:rsid w:val="00FD0AB4"/>
    <w:rsid w:val="00FD187D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ED3BF221-4934-4345-8D65-7A871776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table" w:styleId="Tabellenraster">
    <w:name w:val="Table Grid"/>
    <w:basedOn w:val="NormaleTabelle"/>
    <w:uiPriority w:val="59"/>
    <w:rsid w:val="00B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E6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1325D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5DE"/>
    <w:rPr>
      <w:rFonts w:eastAsiaTheme="minorEastAsia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5769-232A-484C-8153-9982D4C5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91DF5353.dotm</Template>
  <TotalTime>0</TotalTime>
  <Pages>2</Pages>
  <Words>660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Informationen zur Schule - Sekundarstufe I</vt:lpstr>
      <vt:lpstr>Materialpaket Schule und Zuwanderung - ABC-Sekundarstufe I</vt:lpstr>
    </vt:vector>
  </TitlesOfParts>
  <Company>MSW NRW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Schule - Sekundarstufe I</dc:title>
  <dc:subject>Informationen zur Schule - Sekundarstufe I</dc:subject>
  <dc:creator>QUA-LiS NRW</dc:creator>
  <cp:keywords>Interkultur, Schule, Zuwanderung, Materialpaket</cp:keywords>
  <cp:lastModifiedBy>Anke Goerdel-Leich</cp:lastModifiedBy>
  <cp:revision>8</cp:revision>
  <cp:lastPrinted>2020-03-19T10:19:00Z</cp:lastPrinted>
  <dcterms:created xsi:type="dcterms:W3CDTF">2020-02-25T11:33:00Z</dcterms:created>
  <dcterms:modified xsi:type="dcterms:W3CDTF">2020-03-31T08:26:00Z</dcterms:modified>
</cp:coreProperties>
</file>